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C641E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1C9ACE4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sells goods and/or services to </w:t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ABC 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and/or one or more of its wholly-owned subsidiaries.</w:t>
      </w:r>
    </w:p>
    <w:p w14:paraId="50FA6013" w14:textId="77777777" w:rsidR="00365B84" w:rsidRPr="00D50907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0448A0D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ABC 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desires the flexibility to make payments for such goods and/or services electronically through the ACH Network. </w:t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agrees to grant such flexibility.</w:t>
      </w:r>
    </w:p>
    <w:p w14:paraId="5070E3B2" w14:textId="77777777" w:rsidR="00365B84" w:rsidRPr="00D50907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5DC0EBD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Therefore, </w:t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hereby (1) authorizes </w:t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ABC 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to make payments for goods and/or services by ACH, (2) certifies that it has selected the following depository financial institution, and (3) directs that all such payments be made as provided below:</w:t>
      </w:r>
    </w:p>
    <w:p w14:paraId="362E31CB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8F703" w14:textId="77777777" w:rsidR="00365B84" w:rsidRPr="00365B84" w:rsidRDefault="00365B84" w:rsidP="00365B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  <w:t>Financial Institution Name: __________________________________</w:t>
      </w:r>
    </w:p>
    <w:p w14:paraId="156905C2" w14:textId="77777777" w:rsidR="00365B84" w:rsidRPr="00365B84" w:rsidRDefault="00365B84" w:rsidP="00365B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  <w:t>Address: _________________________________________________</w:t>
      </w:r>
    </w:p>
    <w:p w14:paraId="790EAAE1" w14:textId="77777777" w:rsidR="00365B84" w:rsidRPr="00365B84" w:rsidRDefault="00365B84" w:rsidP="00365B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  <w:t>Routing Transit Number: ____________________________________</w:t>
      </w:r>
    </w:p>
    <w:p w14:paraId="42BE7DE9" w14:textId="77777777" w:rsidR="00365B84" w:rsidRPr="00365B84" w:rsidRDefault="00365B84" w:rsidP="00365B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  <w:t>Account Name: ____________________________________________</w:t>
      </w:r>
    </w:p>
    <w:p w14:paraId="20F13D5F" w14:textId="77777777" w:rsidR="00365B84" w:rsidRPr="00365B84" w:rsidRDefault="00365B84" w:rsidP="00365B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  <w:t>Account Number: __________________________________________</w:t>
      </w:r>
    </w:p>
    <w:p w14:paraId="61CC244D" w14:textId="77777777" w:rsidR="00365B84" w:rsidRPr="00365B84" w:rsidRDefault="00365B84" w:rsidP="00545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  <w:t>Payment Format</w:t>
      </w:r>
      <w:r w:rsidR="005455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CCD</w:t>
      </w:r>
      <w:r w:rsidR="0090186E">
        <w:rPr>
          <w:rFonts w:ascii="Times New Roman" w:eastAsia="Times New Roman" w:hAnsi="Times New Roman" w:cs="Times New Roman"/>
          <w:sz w:val="24"/>
          <w:szCs w:val="24"/>
        </w:rPr>
        <w:t xml:space="preserve"> or CTX (circle one)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ab/>
      </w:r>
      <w:r w:rsidRPr="00365B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99800D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D26A02" w14:textId="77777777" w:rsidR="00365B84" w:rsidRPr="00365B84" w:rsidRDefault="00365B84" w:rsidP="00365B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Contact: ________________________________________</w:t>
      </w:r>
    </w:p>
    <w:p w14:paraId="1939AF29" w14:textId="77777777" w:rsidR="00365B84" w:rsidRPr="00365B84" w:rsidRDefault="00365B84" w:rsidP="00365B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ab/>
        <w:t>Contact Telephone Number: __________________________________</w:t>
      </w:r>
    </w:p>
    <w:p w14:paraId="5501890A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339F9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acknowledges and agrees to the terms and conditions of all agreements with </w:t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ABC 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concerning the method and timing of payments for goods and/or services shall be amended as provided herein.</w:t>
      </w:r>
    </w:p>
    <w:p w14:paraId="2C03CA2B" w14:textId="77777777" w:rsidR="00365B84" w:rsidRPr="00D50907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6F9CC1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will give thirty (30) days advanced, written notice to </w:t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ABC 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 of any changes in depository financial institution or other payment instructions.</w:t>
      </w:r>
    </w:p>
    <w:p w14:paraId="5CDD5661" w14:textId="77777777" w:rsidR="00365B84" w:rsidRPr="00D50907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2479EE8" w14:textId="77777777" w:rsidR="00365B84" w:rsidRPr="00876C35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When properly executed, the </w:t>
      </w:r>
      <w:r w:rsidR="0024779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 xml:space="preserve">uthorization will become effective fifteen (15) days after its receipt by </w:t>
      </w:r>
      <w:r w:rsidRPr="00D50907">
        <w:rPr>
          <w:rFonts w:ascii="Times New Roman" w:eastAsia="Times New Roman" w:hAnsi="Times New Roman" w:cs="Times New Roman"/>
          <w:sz w:val="24"/>
          <w:szCs w:val="24"/>
          <w:highlight w:val="yellow"/>
        </w:rPr>
        <w:t>ABC Company</w:t>
      </w:r>
      <w:r w:rsidRPr="00365B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6C35">
        <w:rPr>
          <w:rFonts w:ascii="Times New Roman" w:eastAsia="Times New Roman" w:hAnsi="Times New Roman" w:cs="Times New Roman"/>
          <w:sz w:val="24"/>
          <w:szCs w:val="24"/>
        </w:rPr>
        <w:t xml:space="preserve">  Both parties subject to this </w:t>
      </w:r>
      <w:r w:rsidR="0024779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6C35">
        <w:rPr>
          <w:rFonts w:ascii="Times New Roman" w:eastAsia="Times New Roman" w:hAnsi="Times New Roman" w:cs="Times New Roman"/>
          <w:sz w:val="24"/>
          <w:szCs w:val="24"/>
        </w:rPr>
        <w:t xml:space="preserve">uthorization agree to be bound by the </w:t>
      </w:r>
      <w:r w:rsidR="00876C35">
        <w:rPr>
          <w:rFonts w:ascii="Times New Roman" w:eastAsia="Times New Roman" w:hAnsi="Times New Roman" w:cs="Times New Roman"/>
          <w:i/>
          <w:sz w:val="24"/>
          <w:szCs w:val="24"/>
        </w:rPr>
        <w:t>NACHA Operating Rules and Guidelines.</w:t>
      </w:r>
    </w:p>
    <w:p w14:paraId="00A7F1B1" w14:textId="77777777" w:rsidR="008C1774" w:rsidRDefault="008C1774" w:rsidP="00365B84">
      <w:pPr>
        <w:spacing w:after="0" w:line="240" w:lineRule="auto"/>
      </w:pPr>
    </w:p>
    <w:p w14:paraId="45EFCABF" w14:textId="77777777" w:rsidR="00365B84" w:rsidRPr="00D50907" w:rsidRDefault="008C177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0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certify that I </w:t>
      </w:r>
      <w:r w:rsidRPr="00D50907">
        <w:rPr>
          <w:rFonts w:ascii="Times New Roman" w:hAnsi="Times New Roman" w:cs="Times New Roman"/>
          <w:sz w:val="24"/>
          <w:szCs w:val="24"/>
        </w:rPr>
        <w:t>am an authorized signer, or otherwise have the authority to act, on the account identified in this statement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41EB1D" w14:textId="77777777" w:rsidR="008C1774" w:rsidRPr="00D50907" w:rsidRDefault="008C1774" w:rsidP="00365B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AE581CA" w14:textId="77777777" w:rsidR="00365B84" w:rsidRPr="00365B84" w:rsidRDefault="00365B8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5B84">
        <w:rPr>
          <w:rFonts w:ascii="Times New Roman" w:eastAsia="Times New Roman" w:hAnsi="Times New Roman" w:cs="Times New Roman"/>
          <w:sz w:val="24"/>
          <w:szCs w:val="24"/>
        </w:rPr>
        <w:t>Name of Company: ______________________________________________________</w:t>
      </w:r>
    </w:p>
    <w:p w14:paraId="61B0FC72" w14:textId="77777777" w:rsidR="00365B84" w:rsidRPr="00365B84" w:rsidRDefault="008C177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 of Authorized Representative</w:t>
      </w:r>
      <w:r w:rsidR="00365B84" w:rsidRPr="00365B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14:paraId="5DD187FD" w14:textId="77777777" w:rsidR="008C1774" w:rsidRDefault="008C1774" w:rsidP="0036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Printed Name: ______________________________________________________________</w:t>
      </w:r>
    </w:p>
    <w:p w14:paraId="4A5AE84D" w14:textId="77777777" w:rsidR="00833CB5" w:rsidRDefault="00365B84" w:rsidP="007A4F2F">
      <w:r w:rsidRPr="00365B84">
        <w:rPr>
          <w:rFonts w:ascii="Times New Roman" w:eastAsia="Times New Roman" w:hAnsi="Times New Roman" w:cs="Times New Roman"/>
          <w:sz w:val="24"/>
          <w:szCs w:val="24"/>
        </w:rPr>
        <w:t>Title: ______________________________________________ Date: ______________</w:t>
      </w:r>
    </w:p>
    <w:sectPr w:rsidR="00833C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C547" w14:textId="77777777" w:rsidR="00365B84" w:rsidRDefault="00365B84" w:rsidP="00365B84">
      <w:pPr>
        <w:spacing w:after="0" w:line="240" w:lineRule="auto"/>
      </w:pPr>
      <w:r>
        <w:separator/>
      </w:r>
    </w:p>
  </w:endnote>
  <w:endnote w:type="continuationSeparator" w:id="0">
    <w:p w14:paraId="5407F156" w14:textId="77777777" w:rsidR="00365B84" w:rsidRDefault="00365B84" w:rsidP="0036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6E43B" w14:textId="77777777" w:rsidR="00545521" w:rsidRDefault="00545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7E6AE" w14:textId="77777777" w:rsidR="00365B84" w:rsidRDefault="008C1774" w:rsidP="00365B84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</w:t>
    </w:r>
    <w:r w:rsidR="003179AF">
      <w:rPr>
        <w:rFonts w:ascii="Times New Roman" w:hAnsi="Times New Roman" w:cs="Times New Roman"/>
        <w:sz w:val="20"/>
        <w:szCs w:val="20"/>
      </w:rPr>
      <w:t>9</w:t>
    </w:r>
  </w:p>
  <w:p w14:paraId="43A9864A" w14:textId="77777777" w:rsidR="00122776" w:rsidRPr="00D50907" w:rsidRDefault="00122776" w:rsidP="00365B84">
    <w:pPr>
      <w:rPr>
        <w:rFonts w:ascii="Times New Roman" w:hAnsi="Times New Roman" w:cs="Times New Roman"/>
        <w:sz w:val="20"/>
        <w:szCs w:val="20"/>
      </w:rPr>
    </w:pPr>
  </w:p>
  <w:p w14:paraId="59919FFF" w14:textId="77777777" w:rsidR="00365B84" w:rsidRDefault="00365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A001" w14:textId="77777777" w:rsidR="00545521" w:rsidRDefault="0054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33AF" w14:textId="77777777" w:rsidR="00365B84" w:rsidRDefault="00365B84" w:rsidP="00365B84">
      <w:pPr>
        <w:spacing w:after="0" w:line="240" w:lineRule="auto"/>
      </w:pPr>
      <w:r>
        <w:separator/>
      </w:r>
    </w:p>
  </w:footnote>
  <w:footnote w:type="continuationSeparator" w:id="0">
    <w:p w14:paraId="4A7F9AF0" w14:textId="77777777" w:rsidR="00365B84" w:rsidRDefault="00365B84" w:rsidP="0036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AE58" w14:textId="77777777" w:rsidR="00545521" w:rsidRDefault="00545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53A46" w14:textId="77777777" w:rsidR="00251167" w:rsidRPr="00365B84" w:rsidRDefault="00C16A47" w:rsidP="0025116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</w:rPr>
    </w:pPr>
    <w:sdt>
      <w:sdtPr>
        <w:rPr>
          <w:rFonts w:ascii="Times New Roman" w:eastAsia="Times New Roman" w:hAnsi="Times New Roman" w:cs="Times New Roman"/>
          <w:b/>
          <w:sz w:val="32"/>
          <w:szCs w:val="32"/>
        </w:rPr>
        <w:id w:val="-1180586651"/>
        <w:docPartObj>
          <w:docPartGallery w:val="Watermarks"/>
          <w:docPartUnique/>
        </w:docPartObj>
      </w:sdtPr>
      <w:sdtEndPr/>
      <w:sdtContent>
        <w:r>
          <w:rPr>
            <w:rFonts w:ascii="Times New Roman" w:eastAsia="Times New Roman" w:hAnsi="Times New Roman" w:cs="Times New Roman"/>
            <w:b/>
            <w:noProof/>
            <w:sz w:val="32"/>
            <w:szCs w:val="32"/>
          </w:rPr>
          <w:pict w14:anchorId="19F97B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51167" w:rsidRPr="00365B84">
      <w:rPr>
        <w:rFonts w:ascii="Times New Roman" w:eastAsia="Times New Roman" w:hAnsi="Times New Roman" w:cs="Times New Roman"/>
        <w:b/>
        <w:sz w:val="32"/>
        <w:szCs w:val="32"/>
      </w:rPr>
      <w:t>T</w:t>
    </w:r>
    <w:r w:rsidR="00251167">
      <w:rPr>
        <w:rFonts w:ascii="Times New Roman" w:eastAsia="Times New Roman" w:hAnsi="Times New Roman" w:cs="Times New Roman"/>
        <w:b/>
        <w:sz w:val="32"/>
        <w:szCs w:val="32"/>
      </w:rPr>
      <w:t>RADING</w:t>
    </w:r>
    <w:r w:rsidR="00251167" w:rsidRPr="00365B84">
      <w:rPr>
        <w:rFonts w:ascii="Times New Roman" w:eastAsia="Times New Roman" w:hAnsi="Times New Roman" w:cs="Times New Roman"/>
        <w:b/>
        <w:sz w:val="32"/>
        <w:szCs w:val="32"/>
      </w:rPr>
      <w:t xml:space="preserve"> P</w:t>
    </w:r>
    <w:r w:rsidR="00251167">
      <w:rPr>
        <w:rFonts w:ascii="Times New Roman" w:eastAsia="Times New Roman" w:hAnsi="Times New Roman" w:cs="Times New Roman"/>
        <w:b/>
        <w:sz w:val="32"/>
        <w:szCs w:val="32"/>
      </w:rPr>
      <w:t>ARTNER</w:t>
    </w:r>
    <w:r w:rsidR="00251167" w:rsidRPr="00365B84">
      <w:rPr>
        <w:rFonts w:ascii="Times New Roman" w:eastAsia="Times New Roman" w:hAnsi="Times New Roman" w:cs="Times New Roman"/>
        <w:b/>
        <w:sz w:val="32"/>
        <w:szCs w:val="32"/>
      </w:rPr>
      <w:t xml:space="preserve"> A</w:t>
    </w:r>
    <w:r w:rsidR="00251167">
      <w:rPr>
        <w:rFonts w:ascii="Times New Roman" w:eastAsia="Times New Roman" w:hAnsi="Times New Roman" w:cs="Times New Roman"/>
        <w:b/>
        <w:sz w:val="32"/>
        <w:szCs w:val="32"/>
      </w:rPr>
      <w:t>UTHORIZATION</w:t>
    </w:r>
    <w:r w:rsidR="00251167" w:rsidRPr="00365B84">
      <w:rPr>
        <w:rFonts w:ascii="Times New Roman" w:eastAsia="Times New Roman" w:hAnsi="Times New Roman" w:cs="Times New Roman"/>
        <w:b/>
        <w:sz w:val="32"/>
        <w:szCs w:val="32"/>
      </w:rPr>
      <w:t xml:space="preserve"> F</w:t>
    </w:r>
    <w:r w:rsidR="00251167">
      <w:rPr>
        <w:rFonts w:ascii="Times New Roman" w:eastAsia="Times New Roman" w:hAnsi="Times New Roman" w:cs="Times New Roman"/>
        <w:b/>
        <w:sz w:val="32"/>
        <w:szCs w:val="32"/>
      </w:rPr>
      <w:t>OR DIRECT PAYMENT VIA ACH (ACH CREDITS)</w:t>
    </w:r>
  </w:p>
  <w:p w14:paraId="13112DAB" w14:textId="77777777" w:rsidR="00251167" w:rsidRDefault="00251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CC946" w14:textId="77777777" w:rsidR="00545521" w:rsidRDefault="00545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84"/>
    <w:rsid w:val="00075EA2"/>
    <w:rsid w:val="00081D3E"/>
    <w:rsid w:val="00122776"/>
    <w:rsid w:val="00247797"/>
    <w:rsid w:val="00251167"/>
    <w:rsid w:val="002F1E16"/>
    <w:rsid w:val="003179AF"/>
    <w:rsid w:val="00365B84"/>
    <w:rsid w:val="00545521"/>
    <w:rsid w:val="005A0FCA"/>
    <w:rsid w:val="00626B6B"/>
    <w:rsid w:val="007A4F2F"/>
    <w:rsid w:val="00833CB5"/>
    <w:rsid w:val="00876C35"/>
    <w:rsid w:val="008C1774"/>
    <w:rsid w:val="0090186E"/>
    <w:rsid w:val="00B47EA7"/>
    <w:rsid w:val="00C0074B"/>
    <w:rsid w:val="00C16A47"/>
    <w:rsid w:val="00CA1B83"/>
    <w:rsid w:val="00CB67AB"/>
    <w:rsid w:val="00D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DD94AD"/>
  <w15:chartTrackingRefBased/>
  <w15:docId w15:val="{8ACCD7D3-0BF2-48E6-9FBD-8805D9FE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B84"/>
  </w:style>
  <w:style w:type="paragraph" w:styleId="Footer">
    <w:name w:val="footer"/>
    <w:basedOn w:val="Normal"/>
    <w:link w:val="FooterChar"/>
    <w:uiPriority w:val="99"/>
    <w:unhideWhenUsed/>
    <w:rsid w:val="0036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B84"/>
  </w:style>
  <w:style w:type="paragraph" w:styleId="BalloonText">
    <w:name w:val="Balloon Text"/>
    <w:basedOn w:val="Normal"/>
    <w:link w:val="BalloonTextChar"/>
    <w:uiPriority w:val="99"/>
    <w:semiHidden/>
    <w:unhideWhenUsed/>
    <w:rsid w:val="00C0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3dc6b7-7197-4ef6-bd60-d95e8ee2511d">
      <Value>68</Value>
      <Value>2</Value>
      <Value>36</Value>
    </TaxCatchAll>
    <lcf76f155ced4ddcb4097134ff3c332f xmlns="224366e3-b020-4cc6-842f-0ae75427c6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3E651D9D83B4F9E10DAFAC5B68FD2" ma:contentTypeVersion="11" ma:contentTypeDescription="Create a new document." ma:contentTypeScope="" ma:versionID="a708d29869b6993355f24e9f9d87dbfd">
  <xsd:schema xmlns:xsd="http://www.w3.org/2001/XMLSchema" xmlns:xs="http://www.w3.org/2001/XMLSchema" xmlns:p="http://schemas.microsoft.com/office/2006/metadata/properties" xmlns:ns2="224366e3-b020-4cc6-842f-0ae75427c6b0" xmlns:ns3="333dc6b7-7197-4ef6-bd60-d95e8ee2511d" targetNamespace="http://schemas.microsoft.com/office/2006/metadata/properties" ma:root="true" ma:fieldsID="95745d6c164e900536f8ce25ff211dcb" ns2:_="" ns3:_="">
    <xsd:import namespace="224366e3-b020-4cc6-842f-0ae75427c6b0"/>
    <xsd:import namespace="333dc6b7-7197-4ef6-bd60-d95e8ee2511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366e3-b020-4cc6-842f-0ae75427c6b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5233c69-0124-4c72-a7f6-3b5a299f6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c6b7-7197-4ef6-bd60-d95e8ee2511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450ebf-1813-41cb-86d3-232e39f8fdfe}" ma:internalName="TaxCatchAll" ma:showField="CatchAllData" ma:web="333dc6b7-7197-4ef6-bd60-d95e8ee25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310B-4E13-4F9F-A89D-5D08766380FF}">
  <ds:schemaRefs>
    <ds:schemaRef ds:uri="4f39b7d1-a5ab-42fc-831b-e613657ce500"/>
    <ds:schemaRef ds:uri="http://schemas.microsoft.com/office/2006/documentManagement/types"/>
    <ds:schemaRef ds:uri="http://schemas.microsoft.com/office/infopath/2007/PartnerControls"/>
    <ds:schemaRef ds:uri="http://purl.org/dc/terms/"/>
    <ds:schemaRef ds:uri="cd28ca02-cfb4-4ec5-8edb-9977f7916634"/>
    <ds:schemaRef ds:uri="http://purl.org/dc/dcmitype/"/>
    <ds:schemaRef ds:uri="3f6f9d4d-b021-4630-8458-412ba6aad1e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12D7F3-414D-4D9E-80A7-48BCE87FC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929FA-E76C-4092-BF2E-FF98CD5646FC}"/>
</file>

<file path=customXml/itemProps4.xml><?xml version="1.0" encoding="utf-8"?>
<ds:datastoreItem xmlns:ds="http://schemas.openxmlformats.org/officeDocument/2006/customXml" ds:itemID="{86E6522A-22DC-47F3-A2A0-31566E9B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Sievert</dc:creator>
  <cp:keywords/>
  <dc:description/>
  <cp:lastModifiedBy>Dawn Makovsky</cp:lastModifiedBy>
  <cp:revision>2</cp:revision>
  <dcterms:created xsi:type="dcterms:W3CDTF">2020-04-30T17:06:00Z</dcterms:created>
  <dcterms:modified xsi:type="dcterms:W3CDTF">2020-04-30T17:06:00Z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0x010100A143E651D9D83B4F9E10DAFAC5B68FD2</vt:lpwstr>
  </property>
  <property fmtid="{D5CDD505-2E9C-101B-9397-08002B2CF9AE}" pid="3" name="gory">
    <vt:lpwstr>36;#ACH|b6563ede-168b-44d6-8b12-6ba4a8925f5e;#68;#Business Online|bcfffa2d-3a7d-41ab-9bae-03183e4eff0c</vt:lpwstr>
  </property>
  <property fmtid="{D5CDD505-2E9C-101B-9397-08002B2CF9AE}" pid="4" name="Document Type">
    <vt:lpwstr>2;#Tools ＆ Info|1fca05f3-a1ab-4fe2-93c8-5ae0bc88923d</vt:lpwstr>
  </property>
</Properties>
</file>